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0A" w:rsidRDefault="00B860B9" w:rsidP="007C25F9">
      <w:pPr>
        <w:spacing w:after="160" w:line="259" w:lineRule="auto"/>
        <w:jc w:val="both"/>
        <w:rPr>
          <w:b/>
          <w:bCs/>
        </w:rPr>
      </w:pPr>
      <w:r>
        <w:rPr>
          <w:b/>
          <w:bCs/>
          <w:noProof/>
          <w:lang w:val="en-GB" w:eastAsia="en-GB"/>
        </w:rPr>
        <w:drawing>
          <wp:inline distT="0" distB="0" distL="0" distR="0">
            <wp:extent cx="3025140" cy="8610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261" w:rsidRDefault="00823261" w:rsidP="007C25F9">
      <w:pPr>
        <w:jc w:val="both"/>
        <w:rPr>
          <w:b/>
          <w:bCs/>
        </w:rPr>
      </w:pPr>
    </w:p>
    <w:p w:rsidR="00F979A8" w:rsidRDefault="00B860B9" w:rsidP="007C25F9">
      <w:pPr>
        <w:jc w:val="both"/>
        <w:rPr>
          <w:b/>
          <w:bCs/>
        </w:rPr>
      </w:pPr>
      <w:r>
        <w:rPr>
          <w:b/>
          <w:bCs/>
        </w:rPr>
        <w:t xml:space="preserve">PharmaZone d.o.o </w:t>
      </w:r>
      <w:r w:rsidRPr="007C25F9">
        <w:t xml:space="preserve">je kompanija </w:t>
      </w:r>
      <w:r w:rsidR="00F979A8" w:rsidRPr="007C25F9">
        <w:t>koja na tržište BiH donosi proizvode razvijene u skladu sa najsavremenijim standardima i inovativnim tehnologijama. Za stručn</w:t>
      </w:r>
      <w:r w:rsidR="00217EB2">
        <w:t>u promociju</w:t>
      </w:r>
      <w:r w:rsidR="00F979A8" w:rsidRPr="007C25F9">
        <w:t xml:space="preserve"> n</w:t>
      </w:r>
      <w:r w:rsidR="00217EB2">
        <w:t xml:space="preserve">a području Sarajeva, Mostara, </w:t>
      </w:r>
      <w:proofErr w:type="spellStart"/>
      <w:r w:rsidR="00217EB2">
        <w:t>Bihaća</w:t>
      </w:r>
      <w:proofErr w:type="spellEnd"/>
      <w:r w:rsidR="00217EB2">
        <w:t>, Travnika</w:t>
      </w:r>
      <w:r w:rsidR="00D31848">
        <w:t>, Banja Luke</w:t>
      </w:r>
      <w:r w:rsidR="00681DED">
        <w:t xml:space="preserve"> i ostalog dijela BiH</w:t>
      </w:r>
      <w:r w:rsidR="00F979A8" w:rsidRPr="007C25F9">
        <w:t xml:space="preserve">, PharmaZone će vršiti odabir stručnih i </w:t>
      </w:r>
      <w:r w:rsidR="00AA1232">
        <w:t>kompetentnih</w:t>
      </w:r>
      <w:r w:rsidR="00F979A8" w:rsidRPr="007C25F9">
        <w:t xml:space="preserve"> kandidata za</w:t>
      </w:r>
      <w:r w:rsidR="007878BC">
        <w:t xml:space="preserve"> medicinske promotore proizvoda prema farmaceutima i pacijentima.</w:t>
      </w:r>
      <w:r w:rsidR="007E27BA">
        <w:t xml:space="preserve"> </w:t>
      </w:r>
      <w:r w:rsidR="00681DED">
        <w:t xml:space="preserve">Pored ovoga, kandidatima se pruža mogućnost edukacije za poslove medicinskog predstavnika. </w:t>
      </w:r>
    </w:p>
    <w:p w:rsidR="00B860B9" w:rsidRDefault="00B860B9" w:rsidP="007C25F9">
      <w:pPr>
        <w:tabs>
          <w:tab w:val="left" w:pos="6588"/>
        </w:tabs>
        <w:spacing w:after="0" w:line="240" w:lineRule="auto"/>
        <w:jc w:val="both"/>
      </w:pP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  <w:rPr>
          <w:b/>
          <w:bCs/>
        </w:rPr>
      </w:pPr>
      <w:r w:rsidRPr="007C25F9">
        <w:rPr>
          <w:b/>
          <w:bCs/>
        </w:rPr>
        <w:t>Uslovi:</w:t>
      </w:r>
    </w:p>
    <w:p w:rsidR="00823261" w:rsidRPr="007C25F9" w:rsidRDefault="00823261" w:rsidP="007C25F9">
      <w:pPr>
        <w:tabs>
          <w:tab w:val="left" w:pos="6588"/>
        </w:tabs>
        <w:spacing w:after="0" w:line="240" w:lineRule="auto"/>
        <w:jc w:val="both"/>
        <w:rPr>
          <w:b/>
          <w:bCs/>
        </w:rPr>
      </w:pP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 xml:space="preserve">- </w:t>
      </w:r>
      <w:r w:rsidR="00CC194B">
        <w:t>Fakultet zdravstvenih studija</w:t>
      </w:r>
      <w:r w:rsidR="00823261">
        <w:t xml:space="preserve"> – studenti završne godine / apsolventi 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 xml:space="preserve">- </w:t>
      </w:r>
      <w:r w:rsidR="00681DED">
        <w:t xml:space="preserve">osnovno </w:t>
      </w:r>
      <w:r>
        <w:t>poznavanje engleskog jezika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>- znanje MS Office paketa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  <w:rPr>
          <w:b/>
          <w:bCs/>
        </w:rPr>
      </w:pPr>
      <w:r w:rsidRPr="007C25F9">
        <w:rPr>
          <w:b/>
          <w:bCs/>
        </w:rPr>
        <w:t>Lične kompetencije:</w:t>
      </w:r>
    </w:p>
    <w:p w:rsidR="00823261" w:rsidRPr="007C25F9" w:rsidRDefault="00823261" w:rsidP="007C25F9">
      <w:pPr>
        <w:tabs>
          <w:tab w:val="left" w:pos="6588"/>
        </w:tabs>
        <w:spacing w:after="0" w:line="240" w:lineRule="auto"/>
        <w:jc w:val="both"/>
        <w:rPr>
          <w:b/>
          <w:bCs/>
        </w:rPr>
      </w:pP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>- komunikativnost i timski rad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>- odgovornost, sistematičnost i preciznost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>- energičnost i učinkovitost</w:t>
      </w:r>
    </w:p>
    <w:p w:rsidR="007C25F9" w:rsidRDefault="00AA1232" w:rsidP="007C25F9">
      <w:pPr>
        <w:tabs>
          <w:tab w:val="left" w:pos="6588"/>
        </w:tabs>
        <w:spacing w:after="0" w:line="240" w:lineRule="auto"/>
        <w:jc w:val="both"/>
      </w:pPr>
      <w:r>
        <w:t>- neovisnost i izvrš</w:t>
      </w:r>
      <w:r w:rsidR="007C25F9">
        <w:t>avanje zadataka u rokovima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>- spremnost na konstantnu edukaciju.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  <w:rPr>
          <w:b/>
          <w:bCs/>
        </w:rPr>
      </w:pPr>
      <w:r w:rsidRPr="007C25F9">
        <w:rPr>
          <w:b/>
          <w:bCs/>
        </w:rPr>
        <w:t>Nudimo:</w:t>
      </w:r>
    </w:p>
    <w:p w:rsidR="00823261" w:rsidRPr="007C25F9" w:rsidRDefault="00823261" w:rsidP="007C25F9">
      <w:pPr>
        <w:tabs>
          <w:tab w:val="left" w:pos="6588"/>
        </w:tabs>
        <w:spacing w:after="0" w:line="240" w:lineRule="auto"/>
        <w:jc w:val="both"/>
        <w:rPr>
          <w:b/>
          <w:bCs/>
        </w:rPr>
      </w:pP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>- poticajni finan</w:t>
      </w:r>
      <w:r w:rsidR="007E27BA">
        <w:t>s</w:t>
      </w:r>
      <w:r>
        <w:t>ijski paket,</w:t>
      </w:r>
    </w:p>
    <w:p w:rsidR="007C25F9" w:rsidRDefault="009E224C" w:rsidP="007C25F9">
      <w:pPr>
        <w:tabs>
          <w:tab w:val="left" w:pos="6588"/>
        </w:tabs>
        <w:spacing w:after="0" w:line="240" w:lineRule="auto"/>
        <w:jc w:val="both"/>
      </w:pPr>
      <w:r>
        <w:t>- prilika za</w:t>
      </w:r>
      <w:r w:rsidR="007C25F9">
        <w:t xml:space="preserve"> napredak, u skladu s vašim kapacitetima, zalaganjem i rezultatima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  <w:r>
        <w:t>- kontinuirana ulaganja u edukaciju,</w:t>
      </w:r>
    </w:p>
    <w:p w:rsidR="007C25F9" w:rsidRDefault="007C25F9" w:rsidP="007C25F9">
      <w:pPr>
        <w:tabs>
          <w:tab w:val="left" w:pos="6588"/>
        </w:tabs>
        <w:spacing w:after="0" w:line="240" w:lineRule="auto"/>
        <w:jc w:val="both"/>
      </w:pPr>
    </w:p>
    <w:p w:rsidR="00823261" w:rsidRDefault="00BE00C8" w:rsidP="007C25F9">
      <w:pPr>
        <w:tabs>
          <w:tab w:val="left" w:pos="6588"/>
        </w:tabs>
        <w:spacing w:after="0" w:line="240" w:lineRule="auto"/>
        <w:jc w:val="both"/>
      </w:pPr>
      <w:r>
        <w:t>Ukolik</w:t>
      </w:r>
      <w:r w:rsidR="00823261">
        <w:t>o ispunjavate uslove, molimo da dostavite biografiju i motivaciono pismo na e-mail:</w:t>
      </w:r>
    </w:p>
    <w:p w:rsidR="007C25F9" w:rsidRDefault="00064F72" w:rsidP="007C25F9">
      <w:pPr>
        <w:tabs>
          <w:tab w:val="left" w:pos="6588"/>
        </w:tabs>
        <w:spacing w:after="0" w:line="240" w:lineRule="auto"/>
        <w:jc w:val="both"/>
      </w:pPr>
      <w:r>
        <w:rPr>
          <w:color w:val="0070C0"/>
          <w:u w:val="single"/>
        </w:rPr>
        <w:t>pharmazone.market</w:t>
      </w:r>
      <w:r w:rsidR="00F82DB5">
        <w:rPr>
          <w:color w:val="0070C0"/>
          <w:u w:val="single"/>
        </w:rPr>
        <w:t>@gmail.com</w:t>
      </w:r>
      <w:r w:rsidR="007878BC">
        <w:t>.</w:t>
      </w:r>
    </w:p>
    <w:p w:rsidR="009C0D40" w:rsidRDefault="009C0D40" w:rsidP="007C25F9">
      <w:pPr>
        <w:tabs>
          <w:tab w:val="left" w:pos="6588"/>
        </w:tabs>
        <w:spacing w:after="0" w:line="240" w:lineRule="auto"/>
        <w:jc w:val="both"/>
      </w:pPr>
    </w:p>
    <w:p w:rsidR="00681DED" w:rsidRDefault="00681DED" w:rsidP="007C25F9">
      <w:pPr>
        <w:tabs>
          <w:tab w:val="left" w:pos="6588"/>
        </w:tabs>
        <w:spacing w:after="0" w:line="240" w:lineRule="auto"/>
        <w:jc w:val="both"/>
      </w:pPr>
    </w:p>
    <w:p w:rsidR="00823261" w:rsidRDefault="00823261" w:rsidP="007C25F9">
      <w:pPr>
        <w:tabs>
          <w:tab w:val="left" w:pos="6588"/>
        </w:tabs>
        <w:spacing w:after="0" w:line="240" w:lineRule="auto"/>
        <w:jc w:val="both"/>
      </w:pPr>
    </w:p>
    <w:p w:rsidR="00823261" w:rsidRDefault="00383DD9" w:rsidP="007C25F9">
      <w:pPr>
        <w:tabs>
          <w:tab w:val="left" w:pos="6588"/>
        </w:tabs>
        <w:spacing w:after="0" w:line="240" w:lineRule="auto"/>
        <w:jc w:val="both"/>
      </w:pPr>
      <w:r>
        <w:t>22.5</w:t>
      </w:r>
      <w:bookmarkStart w:id="0" w:name="_GoBack"/>
      <w:bookmarkEnd w:id="0"/>
      <w:r w:rsidR="00064F72">
        <w:t>.2024</w:t>
      </w:r>
      <w:r w:rsidR="00823261">
        <w:t>. godine.</w:t>
      </w:r>
    </w:p>
    <w:p w:rsidR="00823261" w:rsidRDefault="00823261" w:rsidP="007C25F9">
      <w:pPr>
        <w:tabs>
          <w:tab w:val="left" w:pos="6588"/>
        </w:tabs>
        <w:spacing w:after="0" w:line="240" w:lineRule="auto"/>
        <w:jc w:val="both"/>
      </w:pPr>
    </w:p>
    <w:p w:rsidR="009C0D40" w:rsidRPr="00B860B9" w:rsidRDefault="009C0D40" w:rsidP="007C25F9">
      <w:pPr>
        <w:tabs>
          <w:tab w:val="left" w:pos="6588"/>
        </w:tabs>
        <w:spacing w:after="0" w:line="240" w:lineRule="auto"/>
        <w:jc w:val="both"/>
      </w:pPr>
      <w:r>
        <w:t>Trajanje: 15 dana.</w:t>
      </w:r>
    </w:p>
    <w:sectPr w:rsidR="009C0D40" w:rsidRPr="00B860B9" w:rsidSect="00263216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69A"/>
    <w:multiLevelType w:val="hybridMultilevel"/>
    <w:tmpl w:val="F1F0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682A"/>
    <w:multiLevelType w:val="hybridMultilevel"/>
    <w:tmpl w:val="AEE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5513F"/>
    <w:multiLevelType w:val="hybridMultilevel"/>
    <w:tmpl w:val="6BCA9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75A34"/>
    <w:multiLevelType w:val="hybridMultilevel"/>
    <w:tmpl w:val="8B0E1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872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95E57"/>
    <w:rsid w:val="00044BA4"/>
    <w:rsid w:val="00064F72"/>
    <w:rsid w:val="00095E57"/>
    <w:rsid w:val="000D5051"/>
    <w:rsid w:val="00103FF2"/>
    <w:rsid w:val="00185794"/>
    <w:rsid w:val="001C32F9"/>
    <w:rsid w:val="001F5B85"/>
    <w:rsid w:val="00217EB2"/>
    <w:rsid w:val="00263216"/>
    <w:rsid w:val="00351792"/>
    <w:rsid w:val="0035646C"/>
    <w:rsid w:val="003808B7"/>
    <w:rsid w:val="00383DD9"/>
    <w:rsid w:val="00421292"/>
    <w:rsid w:val="004B2327"/>
    <w:rsid w:val="00521BE2"/>
    <w:rsid w:val="00531FB9"/>
    <w:rsid w:val="00563DBF"/>
    <w:rsid w:val="005661C0"/>
    <w:rsid w:val="00596ABD"/>
    <w:rsid w:val="005B086A"/>
    <w:rsid w:val="005F0D15"/>
    <w:rsid w:val="0062397B"/>
    <w:rsid w:val="006663B6"/>
    <w:rsid w:val="00681DED"/>
    <w:rsid w:val="006D6E72"/>
    <w:rsid w:val="00775823"/>
    <w:rsid w:val="007878BC"/>
    <w:rsid w:val="007A3E1B"/>
    <w:rsid w:val="007C25F9"/>
    <w:rsid w:val="007E27BA"/>
    <w:rsid w:val="00806695"/>
    <w:rsid w:val="00823261"/>
    <w:rsid w:val="008D220F"/>
    <w:rsid w:val="008F2283"/>
    <w:rsid w:val="00994831"/>
    <w:rsid w:val="009C0D40"/>
    <w:rsid w:val="009E224C"/>
    <w:rsid w:val="00A226FF"/>
    <w:rsid w:val="00A34668"/>
    <w:rsid w:val="00A60E09"/>
    <w:rsid w:val="00AA1232"/>
    <w:rsid w:val="00AE2765"/>
    <w:rsid w:val="00B326E1"/>
    <w:rsid w:val="00B41FDC"/>
    <w:rsid w:val="00B860B9"/>
    <w:rsid w:val="00BD03A6"/>
    <w:rsid w:val="00BE00C8"/>
    <w:rsid w:val="00C64949"/>
    <w:rsid w:val="00C71CD5"/>
    <w:rsid w:val="00CC194B"/>
    <w:rsid w:val="00D021D9"/>
    <w:rsid w:val="00D31848"/>
    <w:rsid w:val="00DB7A0A"/>
    <w:rsid w:val="00E318AD"/>
    <w:rsid w:val="00F250EC"/>
    <w:rsid w:val="00F82DB5"/>
    <w:rsid w:val="00F958D0"/>
    <w:rsid w:val="00F979A8"/>
    <w:rsid w:val="00FE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49"/>
    <w:pPr>
      <w:spacing w:after="200" w:line="276" w:lineRule="auto"/>
    </w:pPr>
    <w:rPr>
      <w:lang w:val="sr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uiPriority w:val="59"/>
    <w:rsid w:val="00C649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C64949"/>
    <w:rPr>
      <w:b/>
      <w:bCs/>
    </w:rPr>
  </w:style>
  <w:style w:type="character" w:styleId="Hiperveza">
    <w:name w:val="Hyperlink"/>
    <w:basedOn w:val="Zadanifontodlomka"/>
    <w:uiPriority w:val="99"/>
    <w:unhideWhenUsed/>
    <w:rsid w:val="00DB7A0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63216"/>
    <w:pPr>
      <w:spacing w:after="160" w:line="259" w:lineRule="auto"/>
      <w:ind w:left="720"/>
      <w:contextualSpacing/>
    </w:pPr>
    <w:rPr>
      <w:lang w:val="bs-Latn-BA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C0D40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3A6"/>
    <w:rPr>
      <w:rFonts w:ascii="Tahoma" w:hAnsi="Tahoma" w:cs="Tahoma"/>
      <w:sz w:val="16"/>
      <w:szCs w:val="16"/>
      <w:lang w:val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User5265</cp:lastModifiedBy>
  <cp:revision>10</cp:revision>
  <dcterms:created xsi:type="dcterms:W3CDTF">2022-04-25T07:32:00Z</dcterms:created>
  <dcterms:modified xsi:type="dcterms:W3CDTF">2024-05-22T06:26:00Z</dcterms:modified>
</cp:coreProperties>
</file>